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color w:val="222222"/>
          <w:sz w:val="28"/>
          <w:szCs w:val="28"/>
          <w:highlight w:val="white"/>
          <w:rtl w:val="0"/>
        </w:rPr>
        <w:t xml:space="preserve">Names _________________________________________________</w:t>
      </w:r>
    </w:p>
    <w:p w:rsidR="00000000" w:rsidDel="00000000" w:rsidP="00000000" w:rsidRDefault="00000000" w:rsidRPr="00000000">
      <w:pPr>
        <w:keepNext w:val="0"/>
        <w:keepLines w:val="0"/>
        <w:widowControl w:val="0"/>
        <w:contextualSpacing w:val="0"/>
      </w:pPr>
      <w:r w:rsidDel="00000000" w:rsidR="00000000" w:rsidRPr="00000000">
        <w:rPr>
          <w:color w:val="222222"/>
          <w:sz w:val="28"/>
          <w:szCs w:val="28"/>
          <w:highlight w:val="white"/>
          <w:rtl w:val="0"/>
        </w:rPr>
        <w:t xml:space="preserve">Ms. Hegeman</w:t>
        <w:tab/>
        <w:tab/>
        <w:tab/>
        <w:tab/>
        <w:tab/>
        <w:tab/>
        <w:tab/>
        <w:tab/>
        <w:t xml:space="preserve">English 12</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color w:val="222222"/>
          <w:sz w:val="36"/>
          <w:szCs w:val="36"/>
          <w:highlight w:val="white"/>
          <w:rtl w:val="0"/>
        </w:rPr>
        <w:t xml:space="preserve">You are a European agent in the middle of Africa in 1890, miles away from home, and any other Europeans are days away by boat. You and four large wooden boxes have just been dropped off on the banks of the Congo river. The steamer will not be back for a couple of months, in order to pick up your quota of ivory and to bring fresh supplies. There are native villages within the trading area that you have been assigned. You don’t speak the language, you don’t have any maps of the territory, you don’t know what is in the jungle, and you have only enough food to last you for a week. The rest of your boxes are filled with cheap trading goods. You also have guns and ammunition. You will not leave Africa until you make enough money to go back home a rich man—or you die of disease, native attack, or accident. What is your plan?</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color w:val="222222"/>
          <w:sz w:val="28"/>
          <w:szCs w:val="28"/>
          <w:highlight w:val="white"/>
          <w:rtl w:val="0"/>
        </w:rPr>
        <w:t xml:space="preserve">With your group, brainstorm a plan. Your group will create a way for your agent to survive. </w:t>
      </w:r>
    </w:p>
    <w:p w:rsidR="00000000" w:rsidDel="00000000" w:rsidP="00000000" w:rsidRDefault="00000000" w:rsidRPr="00000000">
      <w:pPr>
        <w:keepNext w:val="0"/>
        <w:keepLines w:val="0"/>
        <w:widowControl w:val="0"/>
        <w:numPr>
          <w:ilvl w:val="0"/>
          <w:numId w:val="1"/>
        </w:numPr>
        <w:ind w:left="720" w:hanging="360"/>
        <w:contextualSpacing w:val="1"/>
        <w:rPr>
          <w:sz w:val="28"/>
          <w:szCs w:val="28"/>
          <w:highlight w:val="white"/>
        </w:rPr>
      </w:pPr>
      <w:r w:rsidDel="00000000" w:rsidR="00000000" w:rsidRPr="00000000">
        <w:rPr>
          <w:color w:val="222222"/>
          <w:sz w:val="28"/>
          <w:szCs w:val="28"/>
          <w:highlight w:val="white"/>
          <w:rtl w:val="0"/>
        </w:rPr>
        <w:t xml:space="preserve">What will the agent do to find food?</w:t>
      </w:r>
    </w:p>
    <w:p w:rsidR="00000000" w:rsidDel="00000000" w:rsidP="00000000" w:rsidRDefault="00000000" w:rsidRPr="00000000">
      <w:pPr>
        <w:keepNext w:val="0"/>
        <w:keepLines w:val="0"/>
        <w:widowControl w:val="0"/>
        <w:numPr>
          <w:ilvl w:val="0"/>
          <w:numId w:val="1"/>
        </w:numPr>
        <w:ind w:left="720" w:hanging="360"/>
        <w:contextualSpacing w:val="1"/>
        <w:rPr>
          <w:sz w:val="28"/>
          <w:szCs w:val="28"/>
          <w:highlight w:val="white"/>
        </w:rPr>
      </w:pPr>
      <w:r w:rsidDel="00000000" w:rsidR="00000000" w:rsidRPr="00000000">
        <w:rPr>
          <w:color w:val="222222"/>
          <w:sz w:val="28"/>
          <w:szCs w:val="28"/>
          <w:highlight w:val="white"/>
          <w:rtl w:val="0"/>
        </w:rPr>
        <w:t xml:space="preserve">How will the agent interact with the natives (indigenous people)?</w:t>
      </w:r>
    </w:p>
    <w:p w:rsidR="00000000" w:rsidDel="00000000" w:rsidP="00000000" w:rsidRDefault="00000000" w:rsidRPr="00000000">
      <w:pPr>
        <w:keepNext w:val="0"/>
        <w:keepLines w:val="0"/>
        <w:widowControl w:val="0"/>
        <w:numPr>
          <w:ilvl w:val="0"/>
          <w:numId w:val="1"/>
        </w:numPr>
        <w:ind w:left="720" w:hanging="360"/>
        <w:contextualSpacing w:val="1"/>
        <w:rPr>
          <w:color w:val="222222"/>
          <w:sz w:val="28"/>
          <w:szCs w:val="28"/>
          <w:highlight w:val="white"/>
        </w:rPr>
      </w:pPr>
      <w:r w:rsidDel="00000000" w:rsidR="00000000" w:rsidRPr="00000000">
        <w:rPr>
          <w:color w:val="222222"/>
          <w:sz w:val="28"/>
          <w:szCs w:val="28"/>
          <w:highlight w:val="white"/>
          <w:rtl w:val="0"/>
        </w:rPr>
        <w:t xml:space="preserve">How will the agent find the ivory necessary to leave the country?</w:t>
      </w:r>
    </w:p>
    <w:p w:rsidR="00000000" w:rsidDel="00000000" w:rsidP="00000000" w:rsidRDefault="00000000" w:rsidRPr="00000000">
      <w:pPr>
        <w:keepNext w:val="0"/>
        <w:keepLines w:val="0"/>
        <w:widowControl w:val="0"/>
        <w:numPr>
          <w:ilvl w:val="0"/>
          <w:numId w:val="1"/>
        </w:numPr>
        <w:ind w:left="720" w:hanging="360"/>
        <w:contextualSpacing w:val="1"/>
        <w:rPr>
          <w:color w:val="222222"/>
          <w:sz w:val="28"/>
          <w:szCs w:val="28"/>
          <w:highlight w:val="white"/>
        </w:rPr>
      </w:pPr>
      <w:r w:rsidDel="00000000" w:rsidR="00000000" w:rsidRPr="00000000">
        <w:rPr>
          <w:color w:val="222222"/>
          <w:sz w:val="28"/>
          <w:szCs w:val="28"/>
          <w:highlight w:val="white"/>
          <w:rtl w:val="0"/>
        </w:rPr>
        <w:t xml:space="preserve">Who will help the agent?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color w:val="222222"/>
          <w:sz w:val="28"/>
          <w:szCs w:val="28"/>
          <w:highlight w:val="white"/>
          <w:rtl w:val="0"/>
        </w:rPr>
        <w:t xml:space="preserve">Use a big paper to document your plan. Be prepared to present your group’s work.</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